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F206B" w14:textId="77777777" w:rsidR="00AE3B71" w:rsidRPr="00AE3B71" w:rsidRDefault="00AE3B71" w:rsidP="00AE3B71">
      <w:pPr>
        <w:rPr>
          <w:b/>
          <w:bCs/>
        </w:rPr>
      </w:pPr>
      <w:r w:rsidRPr="00AE3B71">
        <w:rPr>
          <w:b/>
          <w:bCs/>
        </w:rPr>
        <w:t>Fotografieren kinderleicht – Schnupperkurs für Kinder und Jugendliche ab 10 Jahren</w:t>
      </w:r>
    </w:p>
    <w:p w14:paraId="3BAB9DC3" w14:textId="77777777" w:rsidR="00AE3B71" w:rsidRDefault="00AE3B71" w:rsidP="00AE3B71">
      <w:r>
        <w:t>Die Fotografie ist ein spannendes Hobby und dank dem Smartphone heute für alle zugänglich. Aber möchtest du einmal ausprobieren, mit einer richtigen Fotokamera zu fotografieren? Christian Reding ist selbst Vater zweier Kinder und teilt sein Wissen auf kindgerechte Weise. Wir schauen zusammen an, wie eine Fotokamera funktioniert. In einer kleinen Gruppe von maximal 6 Kindern kannst du entdecken, was eine Fotokamera mit unseren Augen gemeinsam hat. Du erfährst, wie lange ein Augenblick sein kann und was das mit der Schärfe zu tun hat. Du darfst ausprobieren und experimentieren. Christian hat für alle Teilnehmenden eine Nikon Fotokamera samt Objektiv dabei. Wenn du bereits selbst eine digitale Spiegelreflexkamera oder eine spiegellose Systemkamera hast oder jene deiner Mutter oder deines Vaters mitnehmen darfst, geht das natürlich auch.</w:t>
      </w:r>
    </w:p>
    <w:p w14:paraId="41D0031A" w14:textId="77777777" w:rsidR="00AE3B71" w:rsidRDefault="00AE3B71" w:rsidP="00AE3B71"/>
    <w:p w14:paraId="6413DE4D" w14:textId="77777777" w:rsidR="00AE3B71" w:rsidRDefault="00AE3B71" w:rsidP="00AE3B71">
      <w:r>
        <w:t>Voraussetzungen:</w:t>
      </w:r>
    </w:p>
    <w:p w14:paraId="7380F37D" w14:textId="77777777" w:rsidR="00AE3B71" w:rsidRPr="00AE3B71" w:rsidRDefault="00AE3B71" w:rsidP="00AE3B71">
      <w:pPr>
        <w:rPr>
          <w:b/>
          <w:bCs/>
        </w:rPr>
      </w:pPr>
      <w:r w:rsidRPr="00AE3B71">
        <w:rPr>
          <w:b/>
          <w:bCs/>
        </w:rPr>
        <w:t xml:space="preserve">Mindestalter 10 Jahre (bis </w:t>
      </w:r>
      <w:proofErr w:type="spellStart"/>
      <w:r w:rsidRPr="00AE3B71">
        <w:rPr>
          <w:b/>
          <w:bCs/>
        </w:rPr>
        <w:t>ca</w:t>
      </w:r>
      <w:proofErr w:type="spellEnd"/>
      <w:r w:rsidRPr="00AE3B71">
        <w:rPr>
          <w:b/>
          <w:bCs/>
        </w:rPr>
        <w:t xml:space="preserve"> 18 Jahre)</w:t>
      </w:r>
    </w:p>
    <w:p w14:paraId="3509F8B9" w14:textId="77777777" w:rsidR="00AE3B71" w:rsidRDefault="00AE3B71" w:rsidP="00AE3B71">
      <w:r>
        <w:t>Keine Vorkenntnisse notwendig!</w:t>
      </w:r>
    </w:p>
    <w:p w14:paraId="5A97A3DA" w14:textId="77777777" w:rsidR="00AE3B71" w:rsidRDefault="00AE3B71" w:rsidP="00AE3B71">
      <w:r>
        <w:t>Keine eigene Kamera notwendig</w:t>
      </w:r>
    </w:p>
    <w:p w14:paraId="0675C973" w14:textId="77777777" w:rsidR="00AE3B71" w:rsidRDefault="00AE3B71" w:rsidP="00AE3B71">
      <w:r>
        <w:t>Freude am Experimentieren</w:t>
      </w:r>
    </w:p>
    <w:p w14:paraId="6FBDFFCA" w14:textId="77777777" w:rsidR="00AE3B71" w:rsidRDefault="00AE3B71" w:rsidP="00AE3B71">
      <w:r>
        <w:t xml:space="preserve">Bitte Notfall-Telefonnummer </w:t>
      </w:r>
      <w:proofErr w:type="gramStart"/>
      <w:r>
        <w:t>dabei haben</w:t>
      </w:r>
      <w:proofErr w:type="gramEnd"/>
    </w:p>
    <w:p w14:paraId="670ADF5E" w14:textId="77777777" w:rsidR="00AE3B71" w:rsidRDefault="00AE3B71" w:rsidP="00AE3B71">
      <w:r>
        <w:t>Wettergerechte Kleidung (der Workshop wird bei jeder Witterung durchgeführt)</w:t>
      </w:r>
    </w:p>
    <w:p w14:paraId="27280413" w14:textId="77777777" w:rsidR="00AE3B71" w:rsidRDefault="00AE3B71" w:rsidP="00AE3B71">
      <w:r>
        <w:t>Versicherung ist Sache der Teilnehmer resp. deren Erziehungsberechtigten</w:t>
      </w:r>
    </w:p>
    <w:p w14:paraId="588A2845" w14:textId="45310819" w:rsidR="00232A3E" w:rsidRDefault="00AE3B71" w:rsidP="00AE3B71">
      <w:r>
        <w:t>Falls gewünscht, darf gerne auch ein Elternteil das Kind am Kurs begleiten</w:t>
      </w:r>
    </w:p>
    <w:sectPr w:rsidR="00232A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351BA"/>
    <w:multiLevelType w:val="multilevel"/>
    <w:tmpl w:val="04E6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6737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71"/>
    <w:rsid w:val="00144A55"/>
    <w:rsid w:val="002248EF"/>
    <w:rsid w:val="00232A3E"/>
    <w:rsid w:val="00AE3B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33AC"/>
  <w15:chartTrackingRefBased/>
  <w15:docId w15:val="{6EB68DED-1A13-46AD-9248-B9496498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E3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E3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E3B7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E3B7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E3B7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E3B7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E3B7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E3B7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E3B7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3B7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E3B7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E3B7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E3B7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E3B7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E3B7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E3B7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E3B7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E3B71"/>
    <w:rPr>
      <w:rFonts w:eastAsiaTheme="majorEastAsia" w:cstheme="majorBidi"/>
      <w:color w:val="272727" w:themeColor="text1" w:themeTint="D8"/>
    </w:rPr>
  </w:style>
  <w:style w:type="paragraph" w:styleId="Titel">
    <w:name w:val="Title"/>
    <w:basedOn w:val="Standard"/>
    <w:next w:val="Standard"/>
    <w:link w:val="TitelZchn"/>
    <w:uiPriority w:val="10"/>
    <w:qFormat/>
    <w:rsid w:val="00AE3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E3B7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E3B7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E3B7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E3B7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E3B71"/>
    <w:rPr>
      <w:i/>
      <w:iCs/>
      <w:color w:val="404040" w:themeColor="text1" w:themeTint="BF"/>
    </w:rPr>
  </w:style>
  <w:style w:type="paragraph" w:styleId="Listenabsatz">
    <w:name w:val="List Paragraph"/>
    <w:basedOn w:val="Standard"/>
    <w:uiPriority w:val="34"/>
    <w:qFormat/>
    <w:rsid w:val="00AE3B71"/>
    <w:pPr>
      <w:ind w:left="720"/>
      <w:contextualSpacing/>
    </w:pPr>
  </w:style>
  <w:style w:type="character" w:styleId="IntensiveHervorhebung">
    <w:name w:val="Intense Emphasis"/>
    <w:basedOn w:val="Absatz-Standardschriftart"/>
    <w:uiPriority w:val="21"/>
    <w:qFormat/>
    <w:rsid w:val="00AE3B71"/>
    <w:rPr>
      <w:i/>
      <w:iCs/>
      <w:color w:val="0F4761" w:themeColor="accent1" w:themeShade="BF"/>
    </w:rPr>
  </w:style>
  <w:style w:type="paragraph" w:styleId="IntensivesZitat">
    <w:name w:val="Intense Quote"/>
    <w:basedOn w:val="Standard"/>
    <w:next w:val="Standard"/>
    <w:link w:val="IntensivesZitatZchn"/>
    <w:uiPriority w:val="30"/>
    <w:qFormat/>
    <w:rsid w:val="00AE3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E3B71"/>
    <w:rPr>
      <w:i/>
      <w:iCs/>
      <w:color w:val="0F4761" w:themeColor="accent1" w:themeShade="BF"/>
    </w:rPr>
  </w:style>
  <w:style w:type="character" w:styleId="IntensiverVerweis">
    <w:name w:val="Intense Reference"/>
    <w:basedOn w:val="Absatz-Standardschriftart"/>
    <w:uiPriority w:val="32"/>
    <w:qFormat/>
    <w:rsid w:val="00AE3B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1156</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Weibel</dc:creator>
  <cp:keywords/>
  <dc:description/>
  <cp:lastModifiedBy>Frank Weibel</cp:lastModifiedBy>
  <cp:revision>1</cp:revision>
  <dcterms:created xsi:type="dcterms:W3CDTF">2025-03-10T09:55:00Z</dcterms:created>
  <dcterms:modified xsi:type="dcterms:W3CDTF">2025-03-10T09:57:00Z</dcterms:modified>
</cp:coreProperties>
</file>